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41E6" w14:textId="77777777" w:rsidR="00DF1060" w:rsidRDefault="00000000">
      <w:pPr>
        <w:spacing w:before="70" w:line="201" w:lineRule="auto"/>
        <w:ind w:left="2429" w:right="2357"/>
        <w:jc w:val="center"/>
        <w:rPr>
          <w:rFonts w:ascii="Algerian"/>
          <w:sz w:val="5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EF4D0DF" wp14:editId="10FDEBDB">
            <wp:simplePos x="0" y="0"/>
            <wp:positionH relativeFrom="page">
              <wp:posOffset>85760</wp:posOffset>
            </wp:positionH>
            <wp:positionV relativeFrom="paragraph">
              <wp:posOffset>174328</wp:posOffset>
            </wp:positionV>
            <wp:extent cx="1306133" cy="14873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33" cy="1487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/>
          <w:sz w:val="52"/>
        </w:rPr>
        <w:t>Louisiana</w:t>
      </w:r>
      <w:r>
        <w:rPr>
          <w:rFonts w:ascii="Algerian"/>
          <w:spacing w:val="-23"/>
          <w:sz w:val="52"/>
        </w:rPr>
        <w:t xml:space="preserve"> </w:t>
      </w:r>
      <w:r>
        <w:rPr>
          <w:rFonts w:ascii="Algerian"/>
          <w:sz w:val="52"/>
        </w:rPr>
        <w:t>State</w:t>
      </w:r>
      <w:r>
        <w:rPr>
          <w:rFonts w:ascii="Algerian"/>
          <w:spacing w:val="-23"/>
          <w:sz w:val="52"/>
        </w:rPr>
        <w:t xml:space="preserve"> </w:t>
      </w:r>
      <w:r>
        <w:rPr>
          <w:rFonts w:ascii="Algerian"/>
          <w:sz w:val="52"/>
        </w:rPr>
        <w:t xml:space="preserve">Board </w:t>
      </w:r>
      <w:r>
        <w:rPr>
          <w:rFonts w:ascii="Algerian"/>
          <w:spacing w:val="-6"/>
          <w:sz w:val="52"/>
        </w:rPr>
        <w:t>of</w:t>
      </w:r>
    </w:p>
    <w:p w14:paraId="4B3BEEB1" w14:textId="77777777" w:rsidR="00DF1060" w:rsidRDefault="00000000">
      <w:pPr>
        <w:spacing w:line="597" w:lineRule="exact"/>
        <w:ind w:left="2422" w:right="2357"/>
        <w:jc w:val="center"/>
        <w:rPr>
          <w:rFonts w:ascii="Algerian"/>
          <w:sz w:val="52"/>
        </w:rPr>
      </w:pPr>
      <w:r>
        <w:rPr>
          <w:rFonts w:ascii="Algerian"/>
          <w:sz w:val="52"/>
        </w:rPr>
        <w:t>Optometry</w:t>
      </w:r>
      <w:r>
        <w:rPr>
          <w:rFonts w:ascii="Algerian"/>
          <w:spacing w:val="-29"/>
          <w:sz w:val="52"/>
        </w:rPr>
        <w:t xml:space="preserve"> </w:t>
      </w:r>
      <w:r>
        <w:rPr>
          <w:rFonts w:ascii="Algerian"/>
          <w:spacing w:val="-2"/>
          <w:sz w:val="52"/>
        </w:rPr>
        <w:t>Examiners</w:t>
      </w:r>
    </w:p>
    <w:p w14:paraId="5540E9D8" w14:textId="77777777" w:rsidR="00DF1060" w:rsidRDefault="00000000">
      <w:pPr>
        <w:spacing w:before="226" w:line="206" w:lineRule="exact"/>
        <w:ind w:left="2432" w:right="2357"/>
        <w:jc w:val="center"/>
        <w:rPr>
          <w:rFonts w:ascii="Arial"/>
          <w:sz w:val="18"/>
        </w:rPr>
      </w:pPr>
      <w:r>
        <w:rPr>
          <w:rFonts w:ascii="Arial"/>
          <w:color w:val="333333"/>
          <w:sz w:val="18"/>
        </w:rPr>
        <w:t>1111</w:t>
      </w:r>
      <w:r>
        <w:rPr>
          <w:rFonts w:ascii="Arial"/>
          <w:color w:val="333333"/>
          <w:spacing w:val="-5"/>
          <w:sz w:val="18"/>
        </w:rPr>
        <w:t xml:space="preserve"> </w:t>
      </w:r>
      <w:r>
        <w:rPr>
          <w:rFonts w:ascii="Arial"/>
          <w:color w:val="333333"/>
          <w:sz w:val="18"/>
        </w:rPr>
        <w:t>Medical</w:t>
      </w:r>
      <w:r>
        <w:rPr>
          <w:rFonts w:ascii="Arial"/>
          <w:color w:val="333333"/>
          <w:spacing w:val="-3"/>
          <w:sz w:val="18"/>
        </w:rPr>
        <w:t xml:space="preserve"> </w:t>
      </w:r>
      <w:r>
        <w:rPr>
          <w:rFonts w:ascii="Arial"/>
          <w:color w:val="333333"/>
          <w:sz w:val="18"/>
        </w:rPr>
        <w:t>Center</w:t>
      </w:r>
      <w:r>
        <w:rPr>
          <w:rFonts w:ascii="Arial"/>
          <w:color w:val="333333"/>
          <w:spacing w:val="-2"/>
          <w:sz w:val="18"/>
        </w:rPr>
        <w:t xml:space="preserve"> </w:t>
      </w:r>
      <w:r>
        <w:rPr>
          <w:rFonts w:ascii="Arial"/>
          <w:color w:val="333333"/>
          <w:sz w:val="18"/>
        </w:rPr>
        <w:t>Blvd.</w:t>
      </w:r>
      <w:r>
        <w:rPr>
          <w:rFonts w:ascii="Arial"/>
          <w:color w:val="333333"/>
          <w:spacing w:val="-3"/>
          <w:sz w:val="18"/>
        </w:rPr>
        <w:t xml:space="preserve"> </w:t>
      </w:r>
      <w:r>
        <w:rPr>
          <w:rFonts w:ascii="Arial"/>
          <w:color w:val="333333"/>
          <w:sz w:val="18"/>
        </w:rPr>
        <w:t>S-880</w:t>
      </w:r>
      <w:r>
        <w:rPr>
          <w:rFonts w:ascii="Arial"/>
          <w:color w:val="333333"/>
          <w:spacing w:val="45"/>
          <w:sz w:val="18"/>
        </w:rPr>
        <w:t xml:space="preserve"> </w:t>
      </w:r>
      <w:r>
        <w:rPr>
          <w:rFonts w:ascii="Arial"/>
          <w:color w:val="333333"/>
          <w:sz w:val="18"/>
        </w:rPr>
        <w:t>Marrero,</w:t>
      </w:r>
      <w:r>
        <w:rPr>
          <w:rFonts w:ascii="Arial"/>
          <w:color w:val="333333"/>
          <w:spacing w:val="-4"/>
          <w:sz w:val="18"/>
        </w:rPr>
        <w:t xml:space="preserve"> </w:t>
      </w:r>
      <w:r>
        <w:rPr>
          <w:rFonts w:ascii="Arial"/>
          <w:color w:val="333333"/>
          <w:sz w:val="18"/>
        </w:rPr>
        <w:t>LA</w:t>
      </w:r>
      <w:r>
        <w:rPr>
          <w:rFonts w:ascii="Arial"/>
          <w:color w:val="333333"/>
          <w:spacing w:val="-3"/>
          <w:sz w:val="18"/>
        </w:rPr>
        <w:t xml:space="preserve"> </w:t>
      </w:r>
      <w:r>
        <w:rPr>
          <w:rFonts w:ascii="Arial"/>
          <w:color w:val="333333"/>
          <w:spacing w:val="-4"/>
          <w:sz w:val="18"/>
        </w:rPr>
        <w:t>70072</w:t>
      </w:r>
    </w:p>
    <w:p w14:paraId="3657F2BD" w14:textId="77777777" w:rsidR="00DF1060" w:rsidRDefault="00000000">
      <w:pPr>
        <w:tabs>
          <w:tab w:val="left" w:pos="1655"/>
        </w:tabs>
        <w:spacing w:line="228" w:lineRule="exact"/>
        <w:ind w:left="68"/>
        <w:jc w:val="center"/>
        <w:rPr>
          <w:rFonts w:ascii="Arial Narrow"/>
          <w:sz w:val="20"/>
        </w:rPr>
      </w:pPr>
      <w:r>
        <w:rPr>
          <w:rFonts w:ascii="Arial Narrow"/>
          <w:sz w:val="20"/>
        </w:rPr>
        <w:t>Ph:</w:t>
      </w:r>
      <w:r>
        <w:rPr>
          <w:rFonts w:ascii="Arial Narrow"/>
          <w:spacing w:val="-12"/>
          <w:sz w:val="20"/>
        </w:rPr>
        <w:t xml:space="preserve"> </w:t>
      </w:r>
      <w:r>
        <w:rPr>
          <w:rFonts w:ascii="Arial Narrow"/>
          <w:sz w:val="20"/>
        </w:rPr>
        <w:t>318-335-</w:t>
      </w:r>
      <w:r>
        <w:rPr>
          <w:rFonts w:ascii="Arial Narrow"/>
          <w:spacing w:val="-4"/>
          <w:sz w:val="20"/>
        </w:rPr>
        <w:t>2989</w:t>
      </w:r>
      <w:r>
        <w:rPr>
          <w:rFonts w:ascii="Arial Narrow"/>
          <w:sz w:val="20"/>
        </w:rPr>
        <w:tab/>
        <w:t>E-Mail:</w:t>
      </w:r>
      <w:r>
        <w:rPr>
          <w:rFonts w:ascii="Arial Narrow"/>
          <w:spacing w:val="-11"/>
          <w:sz w:val="20"/>
        </w:rPr>
        <w:t xml:space="preserve"> </w:t>
      </w:r>
      <w:hyperlink r:id="rId5">
        <w:r>
          <w:rPr>
            <w:rFonts w:ascii="Arial Narrow"/>
            <w:spacing w:val="-2"/>
            <w:sz w:val="20"/>
          </w:rPr>
          <w:t>lsboe@yahoo.com</w:t>
        </w:r>
      </w:hyperlink>
    </w:p>
    <w:p w14:paraId="67080C62" w14:textId="77777777" w:rsidR="00DF1060" w:rsidRDefault="00DF1060">
      <w:pPr>
        <w:pStyle w:val="BodyText"/>
        <w:rPr>
          <w:rFonts w:ascii="Arial Narrow"/>
          <w:sz w:val="22"/>
        </w:rPr>
      </w:pPr>
    </w:p>
    <w:p w14:paraId="3ACFEFA2" w14:textId="77777777" w:rsidR="00DF1060" w:rsidRDefault="00DF1060">
      <w:pPr>
        <w:pStyle w:val="BodyText"/>
        <w:rPr>
          <w:rFonts w:ascii="Arial Narrow"/>
          <w:sz w:val="22"/>
        </w:rPr>
      </w:pPr>
    </w:p>
    <w:p w14:paraId="5628E022" w14:textId="77777777" w:rsidR="00DF1060" w:rsidRDefault="00DF1060">
      <w:pPr>
        <w:pStyle w:val="BodyText"/>
        <w:rPr>
          <w:rFonts w:ascii="Arial Narrow"/>
          <w:sz w:val="22"/>
        </w:rPr>
      </w:pPr>
    </w:p>
    <w:p w14:paraId="792B60B9" w14:textId="77777777" w:rsidR="00DF1060" w:rsidRDefault="00DF1060">
      <w:pPr>
        <w:pStyle w:val="BodyText"/>
        <w:rPr>
          <w:rFonts w:ascii="Arial Narrow"/>
          <w:sz w:val="22"/>
        </w:rPr>
      </w:pPr>
    </w:p>
    <w:p w14:paraId="102A9A63" w14:textId="77777777" w:rsidR="00DF1060" w:rsidRDefault="00DF1060">
      <w:pPr>
        <w:pStyle w:val="BodyText"/>
        <w:rPr>
          <w:rFonts w:ascii="Arial Narrow"/>
          <w:sz w:val="22"/>
        </w:rPr>
      </w:pPr>
    </w:p>
    <w:p w14:paraId="4D718122" w14:textId="77777777" w:rsidR="00DF1060" w:rsidRDefault="00DF1060">
      <w:pPr>
        <w:pStyle w:val="BodyText"/>
        <w:rPr>
          <w:rFonts w:ascii="Arial Narrow"/>
          <w:sz w:val="22"/>
        </w:rPr>
      </w:pPr>
    </w:p>
    <w:p w14:paraId="1673E5E6" w14:textId="77777777" w:rsidR="00DF1060" w:rsidRDefault="00DF1060">
      <w:pPr>
        <w:pStyle w:val="BodyText"/>
        <w:spacing w:before="4"/>
        <w:rPr>
          <w:rFonts w:ascii="Arial Narrow"/>
          <w:sz w:val="30"/>
        </w:rPr>
      </w:pPr>
    </w:p>
    <w:p w14:paraId="77475549" w14:textId="77777777" w:rsidR="00DF1060" w:rsidRDefault="00000000">
      <w:pPr>
        <w:pStyle w:val="Title"/>
      </w:pPr>
      <w:r>
        <w:t>MEETING</w:t>
      </w:r>
      <w:r>
        <w:rPr>
          <w:spacing w:val="-3"/>
        </w:rPr>
        <w:t xml:space="preserve"> </w:t>
      </w:r>
      <w:r>
        <w:rPr>
          <w:spacing w:val="-2"/>
        </w:rPr>
        <w:t>NOTICE</w:t>
      </w:r>
    </w:p>
    <w:p w14:paraId="069FBC39" w14:textId="77777777" w:rsidR="00DF1060" w:rsidRDefault="00DF1060">
      <w:pPr>
        <w:pStyle w:val="BodyText"/>
        <w:rPr>
          <w:sz w:val="20"/>
        </w:rPr>
      </w:pPr>
    </w:p>
    <w:p w14:paraId="39047CFF" w14:textId="77777777" w:rsidR="00DF1060" w:rsidRDefault="00DF1060">
      <w:pPr>
        <w:pStyle w:val="BodyText"/>
        <w:spacing w:before="3"/>
        <w:rPr>
          <w:sz w:val="27"/>
        </w:rPr>
      </w:pPr>
    </w:p>
    <w:p w14:paraId="7C3C1581" w14:textId="2954CA61" w:rsidR="00DF1060" w:rsidRDefault="00000000">
      <w:pPr>
        <w:pStyle w:val="BodyText"/>
        <w:spacing w:before="99" w:line="360" w:lineRule="auto"/>
        <w:ind w:left="813"/>
        <w:jc w:val="center"/>
      </w:pPr>
      <w:r>
        <w:t>Louisiana</w:t>
      </w:r>
      <w:r>
        <w:rPr>
          <w:spacing w:val="-7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Optometry</w:t>
      </w:r>
      <w:r>
        <w:rPr>
          <w:spacing w:val="-9"/>
        </w:rPr>
        <w:t xml:space="preserve"> </w:t>
      </w:r>
      <w:r>
        <w:t xml:space="preserve">Examiners </w:t>
      </w:r>
      <w:r w:rsidR="00AD3CC5">
        <w:t>Friday</w:t>
      </w:r>
      <w:r w:rsidR="002C6063">
        <w:t xml:space="preserve"> </w:t>
      </w:r>
      <w:r w:rsidR="00AD3CC5">
        <w:t>January 17</w:t>
      </w:r>
      <w:r>
        <w:t>, 202</w:t>
      </w:r>
      <w:r w:rsidR="00AD3CC5">
        <w:t>5</w:t>
      </w:r>
    </w:p>
    <w:p w14:paraId="2811F205" w14:textId="7134AE36" w:rsidR="00DF1060" w:rsidRDefault="002C6063">
      <w:pPr>
        <w:pStyle w:val="BodyText"/>
        <w:spacing w:before="316"/>
        <w:ind w:left="2630" w:right="1809"/>
        <w:jc w:val="center"/>
      </w:pPr>
      <w:r>
        <w:t>9</w:t>
      </w:r>
      <w:r w:rsidR="00000000">
        <w:t>:00</w:t>
      </w:r>
      <w:r w:rsidR="00000000">
        <w:rPr>
          <w:spacing w:val="-11"/>
        </w:rPr>
        <w:t xml:space="preserve"> </w:t>
      </w:r>
      <w:r w:rsidR="00000000">
        <w:rPr>
          <w:spacing w:val="-7"/>
        </w:rPr>
        <w:t>am</w:t>
      </w:r>
    </w:p>
    <w:p w14:paraId="537E82E8" w14:textId="088F87BC" w:rsidR="00DF1060" w:rsidRDefault="002C6063" w:rsidP="002C6063">
      <w:pPr>
        <w:pStyle w:val="BodyText"/>
        <w:spacing w:before="405"/>
        <w:ind w:left="3298" w:right="2482"/>
        <w:jc w:val="center"/>
      </w:pPr>
      <w:r>
        <w:t>BREC</w:t>
      </w:r>
      <w:r>
        <w:br/>
        <w:t>6201 Florida Blvd.</w:t>
      </w:r>
      <w:r>
        <w:br/>
        <w:t>Baton Rouge, LA 70806</w:t>
      </w:r>
      <w:r w:rsidR="00000000">
        <w:rPr>
          <w:spacing w:val="40"/>
        </w:rPr>
        <w:t xml:space="preserve"> </w:t>
      </w:r>
    </w:p>
    <w:p w14:paraId="3770D6FF" w14:textId="77777777" w:rsidR="00DF1060" w:rsidRDefault="00000000">
      <w:pPr>
        <w:spacing w:before="407"/>
        <w:ind w:left="3175" w:right="2357"/>
        <w:jc w:val="center"/>
        <w:rPr>
          <w:sz w:val="36"/>
        </w:rPr>
      </w:pPr>
      <w:r>
        <w:rPr>
          <w:sz w:val="36"/>
        </w:rPr>
        <w:t>For</w:t>
      </w:r>
      <w:r>
        <w:rPr>
          <w:spacing w:val="-10"/>
          <w:sz w:val="36"/>
        </w:rPr>
        <w:t xml:space="preserve"> </w:t>
      </w:r>
      <w:r>
        <w:rPr>
          <w:sz w:val="36"/>
        </w:rPr>
        <w:t>additional</w:t>
      </w:r>
      <w:r>
        <w:rPr>
          <w:spacing w:val="-11"/>
          <w:sz w:val="36"/>
        </w:rPr>
        <w:t xml:space="preserve"> </w:t>
      </w:r>
      <w:r>
        <w:rPr>
          <w:sz w:val="36"/>
        </w:rPr>
        <w:t>information,</w:t>
      </w:r>
      <w:r>
        <w:rPr>
          <w:spacing w:val="-10"/>
          <w:sz w:val="36"/>
        </w:rPr>
        <w:t xml:space="preserve"> </w:t>
      </w:r>
      <w:r>
        <w:rPr>
          <w:sz w:val="36"/>
        </w:rPr>
        <w:t>please</w:t>
      </w:r>
      <w:r>
        <w:rPr>
          <w:spacing w:val="-11"/>
          <w:sz w:val="36"/>
        </w:rPr>
        <w:t xml:space="preserve"> </w:t>
      </w:r>
      <w:r>
        <w:rPr>
          <w:sz w:val="36"/>
        </w:rPr>
        <w:t xml:space="preserve">contact Anna Marie Cahill at </w:t>
      </w:r>
      <w:hyperlink r:id="rId6">
        <w:r>
          <w:rPr>
            <w:sz w:val="36"/>
          </w:rPr>
          <w:t>lsboe@yahoo.com</w:t>
        </w:r>
      </w:hyperlink>
    </w:p>
    <w:sectPr w:rsidR="00DF1060">
      <w:type w:val="continuous"/>
      <w:pgSz w:w="12240" w:h="15840"/>
      <w:pgMar w:top="1220" w:right="8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0"/>
    <w:rsid w:val="002C6063"/>
    <w:rsid w:val="007A01EC"/>
    <w:rsid w:val="00AD3CC5"/>
    <w:rsid w:val="00D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B609"/>
  <w15:docId w15:val="{2C30111A-4D88-418D-B491-F9CA47A7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Title">
    <w:name w:val="Title"/>
    <w:basedOn w:val="Normal"/>
    <w:uiPriority w:val="10"/>
    <w:qFormat/>
    <w:pPr>
      <w:ind w:left="816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boe@yahoo.com" TargetMode="External"/><Relationship Id="rId5" Type="http://schemas.openxmlformats.org/officeDocument/2006/relationships/hyperlink" Target="mailto:lsbo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lsboe@yahoo.com</cp:lastModifiedBy>
  <cp:revision>2</cp:revision>
  <dcterms:created xsi:type="dcterms:W3CDTF">2024-12-11T18:06:00Z</dcterms:created>
  <dcterms:modified xsi:type="dcterms:W3CDTF">2024-12-11T18:06:00Z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2016</vt:lpwstr>
  </property>
</Properties>
</file>